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88" w:rsidRPr="00323265" w:rsidRDefault="000E7C0C" w:rsidP="000E7C0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3265">
        <w:rPr>
          <w:rFonts w:ascii="Times New Roman" w:hAnsi="Times New Roman" w:cs="Times New Roman"/>
          <w:b/>
          <w:bCs/>
          <w:sz w:val="26"/>
          <w:szCs w:val="26"/>
          <w:u w:val="single"/>
        </w:rPr>
        <w:t>Requisites for Individual Recruitment from Nepal</w:t>
      </w:r>
    </w:p>
    <w:p w:rsidR="00347D04" w:rsidRPr="00323265" w:rsidRDefault="000E7C0C" w:rsidP="00347D04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>Nepali citizens already working in the Sultanate of Oman can attest entry visa (work) and employment contract of their close family members</w:t>
      </w:r>
      <w:r w:rsidR="003B4902" w:rsidRPr="00323265">
        <w:rPr>
          <w:color w:val="333333"/>
        </w:rPr>
        <w:t xml:space="preserve"> </w:t>
      </w:r>
      <w:r w:rsidRPr="00323265">
        <w:rPr>
          <w:color w:val="333333"/>
        </w:rPr>
        <w:t xml:space="preserve">/relatives </w:t>
      </w:r>
      <w:r w:rsidR="003B4902" w:rsidRPr="00323265">
        <w:rPr>
          <w:color w:val="333333"/>
        </w:rPr>
        <w:t>[</w:t>
      </w:r>
      <w:r w:rsidRPr="00323265">
        <w:rPr>
          <w:color w:val="333333"/>
        </w:rPr>
        <w:t>father, mother, brother (s) and sister (s) only</w:t>
      </w:r>
      <w:r w:rsidR="003B4902" w:rsidRPr="00323265">
        <w:rPr>
          <w:color w:val="333333"/>
        </w:rPr>
        <w:t>]</w:t>
      </w:r>
      <w:r w:rsidRPr="00323265">
        <w:rPr>
          <w:color w:val="333333"/>
        </w:rPr>
        <w:t xml:space="preserve"> from the Embassy. </w:t>
      </w:r>
    </w:p>
    <w:p w:rsidR="00347D04" w:rsidRPr="00323265" w:rsidRDefault="00347D04" w:rsidP="00347D04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However, in the absence of the </w:t>
      </w:r>
      <w:r w:rsidR="003B4902" w:rsidRPr="00323265">
        <w:rPr>
          <w:color w:val="333333"/>
        </w:rPr>
        <w:t>above-mentioned</w:t>
      </w:r>
      <w:r w:rsidRPr="00323265">
        <w:rPr>
          <w:color w:val="333333"/>
        </w:rPr>
        <w:t xml:space="preserve"> relatives in Oman, the Embassy may attest individual recruitment </w:t>
      </w:r>
      <w:r w:rsidR="003B4902" w:rsidRPr="00323265">
        <w:rPr>
          <w:color w:val="333333"/>
        </w:rPr>
        <w:t xml:space="preserve">documents </w:t>
      </w:r>
      <w:r w:rsidRPr="00323265">
        <w:rPr>
          <w:color w:val="333333"/>
        </w:rPr>
        <w:t xml:space="preserve">if following conditions </w:t>
      </w:r>
      <w:r w:rsidR="003B4902" w:rsidRPr="00323265">
        <w:rPr>
          <w:color w:val="333333"/>
        </w:rPr>
        <w:t>are</w:t>
      </w:r>
      <w:r w:rsidRPr="00323265">
        <w:rPr>
          <w:color w:val="333333"/>
        </w:rPr>
        <w:t xml:space="preserve"> fulfilled</w:t>
      </w:r>
      <w:r w:rsidR="003B4902" w:rsidRPr="00323265">
        <w:rPr>
          <w:color w:val="333333"/>
        </w:rPr>
        <w:t>:</w:t>
      </w:r>
    </w:p>
    <w:p w:rsidR="00347D04" w:rsidRPr="00323265" w:rsidRDefault="00347D04" w:rsidP="00347D04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The person who has already worked in the Sultanate. Documentary Evidence such as copy of relevant pages of </w:t>
      </w:r>
      <w:r w:rsidR="003B4902" w:rsidRPr="00323265">
        <w:rPr>
          <w:color w:val="333333"/>
        </w:rPr>
        <w:t>Passport with</w:t>
      </w:r>
      <w:r w:rsidRPr="00323265">
        <w:rPr>
          <w:color w:val="333333"/>
        </w:rPr>
        <w:t xml:space="preserve"> previous visa</w:t>
      </w:r>
      <w:r w:rsidR="003B4902" w:rsidRPr="00323265">
        <w:rPr>
          <w:color w:val="333333"/>
        </w:rPr>
        <w:t>/entry/exit stamp etc.</w:t>
      </w:r>
    </w:p>
    <w:p w:rsidR="003B4902" w:rsidRPr="00323265" w:rsidRDefault="003B4902" w:rsidP="00347D04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>A professional individual who found job himself/herself in Oman through online application/interview (Proof required)</w:t>
      </w:r>
    </w:p>
    <w:p w:rsidR="000E7C0C" w:rsidRPr="00323265" w:rsidRDefault="003B4902" w:rsidP="003B4902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333333"/>
        </w:rPr>
      </w:pPr>
      <w:r w:rsidRPr="00323265">
        <w:rPr>
          <w:color w:val="333333"/>
        </w:rPr>
        <w:t xml:space="preserve">If the employment is being provided by the Oman Government or Diplomatic Missions based in Oman </w:t>
      </w:r>
    </w:p>
    <w:p w:rsidR="000E7C0C" w:rsidRPr="00323265" w:rsidRDefault="003B4902" w:rsidP="002D5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265">
        <w:rPr>
          <w:rFonts w:ascii="Times New Roman" w:hAnsi="Times New Roman" w:cs="Times New Roman"/>
          <w:sz w:val="24"/>
          <w:szCs w:val="24"/>
        </w:rPr>
        <w:t xml:space="preserve">Documents Required for Individual </w:t>
      </w:r>
      <w:r w:rsidR="00A308A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323265">
        <w:rPr>
          <w:rFonts w:ascii="Times New Roman" w:hAnsi="Times New Roman" w:cs="Times New Roman"/>
          <w:sz w:val="24"/>
          <w:szCs w:val="24"/>
        </w:rPr>
        <w:t>ecruitment:</w:t>
      </w:r>
    </w:p>
    <w:tbl>
      <w:tblPr>
        <w:tblStyle w:val="TableGrid"/>
        <w:tblW w:w="9270" w:type="dxa"/>
        <w:tblInd w:w="355" w:type="dxa"/>
        <w:tblLook w:val="04A0" w:firstRow="1" w:lastRow="0" w:firstColumn="1" w:lastColumn="0" w:noHBand="0" w:noVBand="1"/>
      </w:tblPr>
      <w:tblGrid>
        <w:gridCol w:w="9270"/>
      </w:tblGrid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Documents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 xml:space="preserve">Documents relating to the relative in </w:t>
            </w:r>
            <w:r w:rsidR="003B4902"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Oman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Omani</w:t>
            </w:r>
            <w:r w:rsidR="000E7C0C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ID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Passport 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Relation Verification Certificate (Attested by Consular Services Department, Kathmandu- Original and Copy)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Documents relating to the coming Person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Citizenship (Photocopy)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Passport (Photocopy)</w:t>
            </w:r>
          </w:p>
        </w:tc>
      </w:tr>
      <w:tr w:rsidR="00323265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Pr="00323265" w:rsidRDefault="003232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P</w:t>
            </w: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revious visa/entry/exit stamp</w:t>
            </w:r>
            <w:r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/id copy</w:t>
            </w: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(if any)</w:t>
            </w:r>
          </w:p>
        </w:tc>
      </w:tr>
      <w:tr w:rsidR="00323265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Pr="00323265" w:rsidRDefault="003232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Online communication document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 xml:space="preserve">Company related Documents 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Employment </w:t>
            </w:r>
            <w:r w:rsidR="000E7C0C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Contract Paper attested by 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the Ministry of Manpower and </w:t>
            </w: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Ministry of Foreign Affairs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of Oman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Job Offer Letter attested by Oman Chamber of Commerce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and </w:t>
            </w: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Ministry of Foreign Affairs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of Oman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proofErr w:type="spellStart"/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Majunia</w:t>
            </w:r>
            <w:proofErr w:type="spellEnd"/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/Visa Paper  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CR Copy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0E7C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Sponsor’s ID (Copy)</w:t>
            </w:r>
          </w:p>
        </w:tc>
      </w:tr>
      <w:tr w:rsidR="000E7C0C" w:rsidRPr="00323265" w:rsidTr="003131DB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C" w:rsidRPr="00323265" w:rsidRDefault="003B4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Application of </w:t>
            </w:r>
            <w:r w:rsidR="00323265"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Guarantee</w:t>
            </w:r>
            <w:r w:rsidRPr="00323265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 xml:space="preserve"> Undertaking addressed to the Embassy</w:t>
            </w:r>
          </w:p>
        </w:tc>
      </w:tr>
    </w:tbl>
    <w:p w:rsidR="00323265" w:rsidRDefault="003232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C0C" w:rsidRPr="00323265" w:rsidRDefault="003B49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3265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</w:p>
    <w:p w:rsidR="003B4902" w:rsidRPr="00323265" w:rsidRDefault="003131DB" w:rsidP="00313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265">
        <w:rPr>
          <w:rFonts w:ascii="Times New Roman" w:hAnsi="Times New Roman" w:cs="Times New Roman"/>
          <w:sz w:val="24"/>
          <w:szCs w:val="24"/>
        </w:rPr>
        <w:t xml:space="preserve">The sponsor/ companies willing to recruit Nepali worker through individual recruitment will have to provide free visa and free </w:t>
      </w:r>
      <w:r w:rsidR="00323265" w:rsidRPr="00323265">
        <w:rPr>
          <w:rFonts w:ascii="Times New Roman" w:hAnsi="Times New Roman" w:cs="Times New Roman"/>
          <w:sz w:val="24"/>
          <w:szCs w:val="24"/>
        </w:rPr>
        <w:t>two-way</w:t>
      </w:r>
      <w:r w:rsidRPr="00323265">
        <w:rPr>
          <w:rFonts w:ascii="Times New Roman" w:hAnsi="Times New Roman" w:cs="Times New Roman"/>
          <w:sz w:val="24"/>
          <w:szCs w:val="24"/>
        </w:rPr>
        <w:t xml:space="preserve"> ticket.</w:t>
      </w:r>
    </w:p>
    <w:p w:rsidR="003131DB" w:rsidRPr="00323265" w:rsidRDefault="003131DB" w:rsidP="00313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265">
        <w:rPr>
          <w:rFonts w:ascii="Times New Roman" w:hAnsi="Times New Roman" w:cs="Times New Roman"/>
          <w:sz w:val="24"/>
          <w:szCs w:val="24"/>
        </w:rPr>
        <w:t>For further details, please visit the following websites:</w:t>
      </w:r>
    </w:p>
    <w:p w:rsidR="003131DB" w:rsidRPr="00323265" w:rsidRDefault="00A308AA" w:rsidP="00313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131DB" w:rsidRPr="00323265">
          <w:rPr>
            <w:rStyle w:val="Hyperlink"/>
            <w:rFonts w:ascii="Times New Roman" w:hAnsi="Times New Roman" w:cs="Times New Roman"/>
            <w:sz w:val="24"/>
            <w:szCs w:val="24"/>
          </w:rPr>
          <w:t>http://www.dofe.gov.np</w:t>
        </w:r>
      </w:hyperlink>
    </w:p>
    <w:p w:rsidR="003131DB" w:rsidRPr="003131DB" w:rsidRDefault="00A308AA" w:rsidP="00313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hyperlink r:id="rId6" w:history="1">
        <w:r w:rsidR="003131DB" w:rsidRPr="00323265">
          <w:rPr>
            <w:rStyle w:val="Hyperlink"/>
            <w:rFonts w:ascii="Times New Roman" w:hAnsi="Times New Roman" w:cs="Times New Roman"/>
            <w:sz w:val="24"/>
            <w:szCs w:val="24"/>
          </w:rPr>
          <w:t>http://om.nepalembassy.gov.np</w:t>
        </w:r>
      </w:hyperlink>
    </w:p>
    <w:sectPr w:rsidR="003131DB" w:rsidRPr="0031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60"/>
    <w:multiLevelType w:val="hybridMultilevel"/>
    <w:tmpl w:val="7116E304"/>
    <w:lvl w:ilvl="0" w:tplc="20D4C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F1FD1"/>
    <w:multiLevelType w:val="hybridMultilevel"/>
    <w:tmpl w:val="F24E4430"/>
    <w:lvl w:ilvl="0" w:tplc="557E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646D4"/>
    <w:multiLevelType w:val="hybridMultilevel"/>
    <w:tmpl w:val="8DB4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69EE"/>
    <w:multiLevelType w:val="hybridMultilevel"/>
    <w:tmpl w:val="531A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0C"/>
    <w:rsid w:val="000E7C0C"/>
    <w:rsid w:val="003131DB"/>
    <w:rsid w:val="00323265"/>
    <w:rsid w:val="00347D04"/>
    <w:rsid w:val="003B4902"/>
    <w:rsid w:val="007B6A88"/>
    <w:rsid w:val="00A15615"/>
    <w:rsid w:val="00A308AA"/>
    <w:rsid w:val="00E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4FA7"/>
  <w15:chartTrackingRefBased/>
  <w15:docId w15:val="{EE55437E-C671-49BC-8DD7-48C7000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0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E7C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0E7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7C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.nepalembassy.gov.np" TargetMode="External"/><Relationship Id="rId5" Type="http://schemas.openxmlformats.org/officeDocument/2006/relationships/hyperlink" Target="http://www.dofe.gov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4</cp:revision>
  <cp:lastPrinted>2017-11-27T06:04:00Z</cp:lastPrinted>
  <dcterms:created xsi:type="dcterms:W3CDTF">2017-11-21T05:56:00Z</dcterms:created>
  <dcterms:modified xsi:type="dcterms:W3CDTF">2017-11-27T06:05:00Z</dcterms:modified>
</cp:coreProperties>
</file>